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652E" w14:textId="6D986C39" w:rsidR="00B460F4" w:rsidRPr="00ED5E98" w:rsidRDefault="00B460F4" w:rsidP="00ED5E98">
      <w:pPr>
        <w:pStyle w:val="Nagwek2"/>
        <w:shd w:val="clear" w:color="auto" w:fill="FFFFFF"/>
        <w:spacing w:before="0" w:after="120"/>
        <w:jc w:val="center"/>
        <w:rPr>
          <w:rFonts w:ascii="Helvetica" w:hAnsi="Helvetica" w:cs="Helvetica"/>
          <w:b/>
          <w:bCs/>
          <w:color w:val="000000"/>
        </w:rPr>
      </w:pPr>
      <w:r w:rsidRPr="00ED5E98">
        <w:rPr>
          <w:rFonts w:ascii="Helvetica" w:hAnsi="Helvetica" w:cs="Helvetica"/>
          <w:b/>
          <w:bCs/>
          <w:color w:val="000000"/>
        </w:rPr>
        <w:t>O</w:t>
      </w:r>
      <w:r w:rsidR="006C36DA" w:rsidRPr="00ED5E98">
        <w:rPr>
          <w:rFonts w:ascii="Helvetica" w:hAnsi="Helvetica" w:cs="Helvetica"/>
          <w:b/>
          <w:bCs/>
          <w:color w:val="000000"/>
        </w:rPr>
        <w:t>rganizowani</w:t>
      </w:r>
      <w:r w:rsidRPr="00ED5E98">
        <w:rPr>
          <w:rFonts w:ascii="Helvetica" w:hAnsi="Helvetica" w:cs="Helvetica"/>
          <w:b/>
          <w:bCs/>
          <w:color w:val="000000"/>
        </w:rPr>
        <w:t xml:space="preserve">e </w:t>
      </w:r>
      <w:r w:rsidR="006C36DA" w:rsidRPr="00ED5E98">
        <w:rPr>
          <w:rFonts w:ascii="Helvetica" w:hAnsi="Helvetica" w:cs="Helvetica"/>
          <w:b/>
          <w:bCs/>
          <w:color w:val="000000"/>
        </w:rPr>
        <w:t>nauczania indywidualnego</w:t>
      </w:r>
    </w:p>
    <w:p w14:paraId="48082285" w14:textId="1A79116D" w:rsidR="00B460F4" w:rsidRPr="00ED5E98" w:rsidRDefault="00B460F4" w:rsidP="00ED5E98">
      <w:pPr>
        <w:pStyle w:val="Nagwek2"/>
        <w:shd w:val="clear" w:color="auto" w:fill="FFFFFF"/>
        <w:spacing w:before="0" w:after="120"/>
        <w:jc w:val="center"/>
        <w:rPr>
          <w:rFonts w:ascii="Helvetica" w:hAnsi="Helvetica" w:cs="Helvetica"/>
          <w:b/>
          <w:bCs/>
          <w:color w:val="000000"/>
        </w:rPr>
      </w:pPr>
      <w:r w:rsidRPr="00ED5E98">
        <w:rPr>
          <w:rFonts w:ascii="Helvetica" w:hAnsi="Helvetica" w:cs="Helvetica"/>
          <w:b/>
          <w:bCs/>
          <w:color w:val="000000"/>
        </w:rPr>
        <w:t>w Zespole Szkół Ponadpodstawowych im. Stanisława Staszica</w:t>
      </w:r>
    </w:p>
    <w:p w14:paraId="6ED6AC91" w14:textId="0B7CA665" w:rsidR="006C36DA" w:rsidRPr="00ED5E98" w:rsidRDefault="00B460F4" w:rsidP="00ED5E98">
      <w:pPr>
        <w:pStyle w:val="Nagwek2"/>
        <w:shd w:val="clear" w:color="auto" w:fill="FFFFFF"/>
        <w:spacing w:before="0" w:after="120"/>
        <w:jc w:val="center"/>
        <w:rPr>
          <w:rFonts w:ascii="Helvetica" w:hAnsi="Helvetica" w:cs="Helvetica"/>
          <w:b/>
          <w:bCs/>
          <w:color w:val="000000"/>
        </w:rPr>
      </w:pPr>
      <w:r w:rsidRPr="00ED5E98">
        <w:rPr>
          <w:rFonts w:ascii="Helvetica" w:hAnsi="Helvetica" w:cs="Helvetica"/>
          <w:b/>
          <w:bCs/>
          <w:color w:val="000000"/>
        </w:rPr>
        <w:t>w Kamieniu Pomorskim</w:t>
      </w:r>
    </w:p>
    <w:p w14:paraId="2CAE3BF9" w14:textId="77777777" w:rsidR="00ED5E98" w:rsidRDefault="00ED5E98" w:rsidP="006C36DA">
      <w:pPr>
        <w:spacing w:after="150" w:line="240" w:lineRule="auto"/>
        <w:jc w:val="both"/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</w:pPr>
    </w:p>
    <w:p w14:paraId="4BE6E1A5" w14:textId="71B7A127" w:rsidR="006C36DA" w:rsidRDefault="006C36DA" w:rsidP="006C36DA">
      <w:pPr>
        <w:spacing w:after="150" w:line="240" w:lineRule="auto"/>
        <w:jc w:val="both"/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  <w:t>Podstawa prawna:</w:t>
      </w:r>
    </w:p>
    <w:p w14:paraId="4864AC7F" w14:textId="669AE5DF" w:rsidR="00AE2378" w:rsidRPr="00ED5E98" w:rsidRDefault="00BA0E61" w:rsidP="00AE2378">
      <w:pPr>
        <w:pStyle w:val="Nagwek2"/>
        <w:numPr>
          <w:ilvl w:val="0"/>
          <w:numId w:val="11"/>
        </w:numPr>
        <w:shd w:val="clear" w:color="auto" w:fill="FFFFFF"/>
        <w:spacing w:before="0" w:after="12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Rozporządzenie Ministra Edukacji Narodowej z dnia 9 sierpnia 2017 r. w</w:t>
      </w:r>
      <w:r w:rsidR="00B460F4">
        <w:rPr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sprawie indywidualnego obowiązkowego rocznego przygotowania przedszkolnego dzieci i indywidualnego nauczania dzieci i młodzieży</w:t>
      </w:r>
      <w:r>
        <w:rPr>
          <w:rFonts w:ascii="Helvetica" w:hAnsi="Helvetica" w:cs="Helvetica"/>
          <w:color w:val="000000"/>
        </w:rPr>
        <w:t xml:space="preserve"> (</w:t>
      </w:r>
      <w:r w:rsidRPr="00BA0E61">
        <w:rPr>
          <w:rFonts w:ascii="Helvetica" w:hAnsi="Helvetica" w:cs="Helvetica"/>
          <w:color w:val="000000"/>
        </w:rPr>
        <w:t>Dz.U. 2017 poz. 1616</w:t>
      </w:r>
      <w:r>
        <w:rPr>
          <w:rFonts w:ascii="Helvetica" w:hAnsi="Helvetica" w:cs="Helvetica"/>
          <w:color w:val="000000"/>
        </w:rPr>
        <w:t xml:space="preserve"> z </w:t>
      </w:r>
      <w:proofErr w:type="spellStart"/>
      <w:r>
        <w:rPr>
          <w:rFonts w:ascii="Helvetica" w:hAnsi="Helvetica" w:cs="Helvetica"/>
          <w:color w:val="000000"/>
        </w:rPr>
        <w:t>późn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r w:rsidR="00B460F4">
        <w:rPr>
          <w:rFonts w:ascii="Helvetica" w:hAnsi="Helvetica" w:cs="Helvetica"/>
          <w:color w:val="000000"/>
        </w:rPr>
        <w:t>z</w:t>
      </w:r>
      <w:r>
        <w:rPr>
          <w:rFonts w:ascii="Helvetica" w:hAnsi="Helvetica" w:cs="Helvetica"/>
          <w:color w:val="000000"/>
        </w:rPr>
        <w:t>m.)</w:t>
      </w:r>
    </w:p>
    <w:p w14:paraId="7E615F11" w14:textId="664CF762" w:rsidR="00AE2378" w:rsidRDefault="00AE2378" w:rsidP="00B460F4">
      <w:pPr>
        <w:pStyle w:val="Nagwek2"/>
        <w:numPr>
          <w:ilvl w:val="0"/>
          <w:numId w:val="11"/>
        </w:numPr>
        <w:shd w:val="clear" w:color="auto" w:fill="FFFFFF"/>
        <w:spacing w:before="0" w:after="12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Rozporządzenie Ministra Edukacji Narodowej z dnia 7 września 2017 r. w sprawie orzeczeń i opinii wydawanych przez zespoły orzekające działające w publicznych poradniach psychologiczno-pedagogicznych</w:t>
      </w:r>
      <w:r w:rsidR="00B460F4">
        <w:rPr>
          <w:rFonts w:ascii="Helvetica" w:hAnsi="Helvetica" w:cs="Helvetica"/>
          <w:color w:val="000000"/>
        </w:rPr>
        <w:t>.</w:t>
      </w:r>
    </w:p>
    <w:p w14:paraId="0A90741A" w14:textId="77777777" w:rsidR="00BA0E61" w:rsidRPr="006C36DA" w:rsidRDefault="00BA0E61" w:rsidP="006C36DA">
      <w:pPr>
        <w:spacing w:after="150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</w:p>
    <w:p w14:paraId="295FE6C9" w14:textId="412B6E6A" w:rsidR="006C36DA" w:rsidRPr="006C36DA" w:rsidRDefault="006C36DA" w:rsidP="006C36DA">
      <w:pPr>
        <w:spacing w:after="150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  <w:t>Procedura postępowania:</w:t>
      </w:r>
    </w:p>
    <w:p w14:paraId="3171A7B9" w14:textId="2301B6F3" w:rsidR="00A51C35" w:rsidRDefault="00A51C35" w:rsidP="00A51C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>
        <w:rPr>
          <w:rFonts w:ascii="Lato" w:eastAsia="Times New Roman" w:hAnsi="Lato" w:cs="Times New Roman"/>
          <w:sz w:val="27"/>
          <w:szCs w:val="27"/>
          <w:lang w:eastAsia="pl-PL"/>
        </w:rPr>
        <w:t xml:space="preserve">Rodzice (prawni opiekunowie) składają do dyrektora szkoły wniosek 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>o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> 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>organizację nauczania indywidualnego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 xml:space="preserve"> wraz z 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 xml:space="preserve"> orzeczenie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>m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 xml:space="preserve"> p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oradni psychologiczno-pedagogiczn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>ej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 xml:space="preserve"> o potrzebie indywidualnego nauczania</w:t>
      </w:r>
      <w:r>
        <w:rPr>
          <w:rFonts w:ascii="Lato" w:eastAsia="Times New Roman" w:hAnsi="Lato" w:cs="Times New Roman"/>
          <w:sz w:val="27"/>
          <w:szCs w:val="27"/>
          <w:lang w:eastAsia="pl-PL"/>
        </w:rPr>
        <w:t xml:space="preserve"> dla dziecka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.</w:t>
      </w:r>
    </w:p>
    <w:p w14:paraId="72945E07" w14:textId="44AD28CB" w:rsidR="006D722A" w:rsidRDefault="006C36DA" w:rsidP="006D72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 xml:space="preserve">Dyrektor szkoły </w:t>
      </w:r>
      <w:r w:rsidR="006D722A" w:rsidRPr="006D722A">
        <w:rPr>
          <w:rFonts w:ascii="Lato" w:eastAsia="Times New Roman" w:hAnsi="Lato" w:cs="Times New Roman"/>
          <w:sz w:val="27"/>
          <w:szCs w:val="27"/>
          <w:lang w:eastAsia="pl-PL"/>
        </w:rPr>
        <w:t>ustala, w</w:t>
      </w:r>
      <w:r w:rsidR="006D722A">
        <w:rPr>
          <w:rFonts w:ascii="Lato" w:eastAsia="Times New Roman" w:hAnsi="Lato" w:cs="Times New Roman"/>
          <w:sz w:val="27"/>
          <w:szCs w:val="27"/>
          <w:lang w:eastAsia="pl-PL"/>
        </w:rPr>
        <w:t> </w:t>
      </w:r>
      <w:r w:rsidR="006D722A" w:rsidRPr="006D722A">
        <w:rPr>
          <w:rFonts w:ascii="Lato" w:eastAsia="Times New Roman" w:hAnsi="Lato" w:cs="Times New Roman"/>
          <w:sz w:val="27"/>
          <w:szCs w:val="27"/>
          <w:lang w:eastAsia="pl-PL"/>
        </w:rPr>
        <w:t xml:space="preserve">uzgodnieniu z organem prowadzącym szkołę, zakres i czas prowadzenia zajęć </w:t>
      </w:r>
      <w:hyperlink r:id="rId5" w:anchor="P4397A3" w:tgtFrame="ostatnia" w:history="1">
        <w:r w:rsidR="006D722A" w:rsidRPr="006D722A">
          <w:rPr>
            <w:rFonts w:ascii="Lato" w:eastAsia="Times New Roman" w:hAnsi="Lato" w:cs="Times New Roman"/>
            <w:sz w:val="27"/>
            <w:szCs w:val="27"/>
            <w:lang w:eastAsia="pl-PL"/>
          </w:rPr>
          <w:t>indywidualnego nauczania</w:t>
        </w:r>
      </w:hyperlink>
      <w:r w:rsidR="00A51C35">
        <w:rPr>
          <w:rFonts w:ascii="Lato" w:eastAsia="Times New Roman" w:hAnsi="Lato" w:cs="Times New Roman"/>
          <w:sz w:val="27"/>
          <w:szCs w:val="27"/>
          <w:lang w:eastAsia="pl-PL"/>
        </w:rPr>
        <w:t xml:space="preserve"> dla ucznia</w:t>
      </w:r>
      <w:r w:rsidR="006D722A" w:rsidRPr="006D722A">
        <w:rPr>
          <w:rFonts w:ascii="Lato" w:eastAsia="Times New Roman" w:hAnsi="Lato" w:cs="Times New Roman"/>
          <w:sz w:val="27"/>
          <w:szCs w:val="27"/>
          <w:lang w:eastAsia="pl-PL"/>
        </w:rPr>
        <w:t>.</w:t>
      </w:r>
    </w:p>
    <w:p w14:paraId="04E75A18" w14:textId="2586FB0A" w:rsidR="006C36DA" w:rsidRDefault="006C36DA" w:rsidP="00ED5E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 xml:space="preserve">Organizując indywidualne nauczanie dyrektor szkoły uwzględnia konieczność zapewnienia uczniowi realizacji wszystkich obowiązkowych zajęć edukacyjnych wynikających ze szkolnego planu nauczania. </w:t>
      </w:r>
    </w:p>
    <w:p w14:paraId="2E81480E" w14:textId="77777777" w:rsidR="00A51C35" w:rsidRDefault="00ED5E98" w:rsidP="00A51C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>
        <w:rPr>
          <w:rFonts w:ascii="Lato" w:eastAsia="Times New Roman" w:hAnsi="Lato" w:cs="Times New Roman"/>
          <w:sz w:val="27"/>
          <w:szCs w:val="27"/>
          <w:lang w:eastAsia="pl-PL"/>
        </w:rPr>
        <w:t>Zajęcia indywidualnego nauczania mogą być prowadzone za pomocą środków do porozumiewania się na odległość</w:t>
      </w:r>
    </w:p>
    <w:p w14:paraId="65C7AA7B" w14:textId="73827360" w:rsidR="006C36DA" w:rsidRPr="006C36DA" w:rsidRDefault="006C36DA" w:rsidP="00A51C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Ustalona przez dyrektora szkoły, w porozumieniu z organem prowadzącym, organizacja indywidualnego nauczania stanowi podstawę do wydania przez dyrektora szkoły zarządzenia w sprawie organizacji indywidualnego nauczania</w:t>
      </w:r>
      <w:r w:rsidR="003600B4">
        <w:rPr>
          <w:rFonts w:ascii="Lato" w:eastAsia="Times New Roman" w:hAnsi="Lato" w:cs="Times New Roman"/>
          <w:sz w:val="27"/>
          <w:szCs w:val="27"/>
          <w:lang w:eastAsia="pl-PL"/>
        </w:rPr>
        <w:t xml:space="preserve"> dla ucznia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.</w:t>
      </w:r>
    </w:p>
    <w:p w14:paraId="4F649154" w14:textId="77777777" w:rsidR="003600B4" w:rsidRDefault="003600B4" w:rsidP="006C36DA">
      <w:pPr>
        <w:spacing w:after="150" w:line="240" w:lineRule="auto"/>
        <w:jc w:val="both"/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</w:pPr>
    </w:p>
    <w:p w14:paraId="37E40FEB" w14:textId="6E911877" w:rsidR="006C36DA" w:rsidRPr="006C36DA" w:rsidRDefault="006C36DA" w:rsidP="006C36DA">
      <w:pPr>
        <w:spacing w:after="150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r w:rsidRPr="006C36DA">
        <w:rPr>
          <w:rFonts w:ascii="Lato" w:eastAsia="Times New Roman" w:hAnsi="Lato" w:cs="Times New Roman"/>
          <w:b/>
          <w:bCs/>
          <w:sz w:val="27"/>
          <w:szCs w:val="27"/>
          <w:lang w:eastAsia="pl-PL"/>
        </w:rPr>
        <w:t>Załączniki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:</w:t>
      </w:r>
    </w:p>
    <w:p w14:paraId="43437F0A" w14:textId="0297071B" w:rsidR="006C36DA" w:rsidRPr="006C36DA" w:rsidRDefault="006C36DA" w:rsidP="006C36D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7"/>
          <w:szCs w:val="27"/>
          <w:lang w:eastAsia="pl-PL"/>
        </w:rPr>
      </w:pPr>
      <w:hyperlink r:id="rId6" w:tgtFrame="_blank" w:tooltip="Załącznik nr 1 | Ilość pobrań pliku: 10173 | Rozmiar: 26,00KB" w:history="1">
        <w:r w:rsidRPr="006C36DA">
          <w:rPr>
            <w:rFonts w:ascii="Lato" w:eastAsia="Times New Roman" w:hAnsi="Lato" w:cs="Times New Roman"/>
            <w:sz w:val="27"/>
            <w:szCs w:val="27"/>
            <w:lang w:eastAsia="pl-PL"/>
          </w:rPr>
          <w:t>Załącznik nr 1</w:t>
        </w:r>
      </w:hyperlink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  –</w:t>
      </w:r>
      <w:r w:rsidR="00A51C35">
        <w:rPr>
          <w:rFonts w:ascii="Lato" w:eastAsia="Times New Roman" w:hAnsi="Lato" w:cs="Times New Roman"/>
          <w:sz w:val="27"/>
          <w:szCs w:val="27"/>
          <w:lang w:eastAsia="pl-PL"/>
        </w:rPr>
        <w:t xml:space="preserve"> 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>wnios</w:t>
      </w:r>
      <w:r w:rsidR="00A51C35">
        <w:rPr>
          <w:rFonts w:ascii="Lato" w:eastAsia="Times New Roman" w:hAnsi="Lato" w:cs="Times New Roman"/>
          <w:sz w:val="27"/>
          <w:szCs w:val="27"/>
          <w:lang w:eastAsia="pl-PL"/>
        </w:rPr>
        <w:t>ek</w:t>
      </w:r>
      <w:r w:rsidRPr="006C36DA">
        <w:rPr>
          <w:rFonts w:ascii="Lato" w:eastAsia="Times New Roman" w:hAnsi="Lato" w:cs="Times New Roman"/>
          <w:sz w:val="27"/>
          <w:szCs w:val="27"/>
          <w:lang w:eastAsia="pl-PL"/>
        </w:rPr>
        <w:t xml:space="preserve"> rodziców (prawnych opiekunów) o indywidualne nauczanie.</w:t>
      </w:r>
    </w:p>
    <w:p w14:paraId="02B962AB" w14:textId="77777777" w:rsidR="00AC48DE" w:rsidRPr="00CD15BA" w:rsidRDefault="00AC48DE"/>
    <w:sectPr w:rsidR="00AC48DE" w:rsidRPr="00CD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38"/>
    <w:multiLevelType w:val="multilevel"/>
    <w:tmpl w:val="A598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F41"/>
    <w:multiLevelType w:val="hybridMultilevel"/>
    <w:tmpl w:val="37FC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A5C"/>
    <w:multiLevelType w:val="multilevel"/>
    <w:tmpl w:val="D59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2AE"/>
    <w:multiLevelType w:val="multilevel"/>
    <w:tmpl w:val="DFFA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31CA5"/>
    <w:multiLevelType w:val="multilevel"/>
    <w:tmpl w:val="1EF4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E0C01"/>
    <w:multiLevelType w:val="multilevel"/>
    <w:tmpl w:val="4880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2"/>
    <w:lvlOverride w:ilvl="0">
      <w:startOverride w:val="8"/>
    </w:lvlOverride>
  </w:num>
  <w:num w:numId="8">
    <w:abstractNumId w:val="2"/>
    <w:lvlOverride w:ilvl="0">
      <w:startOverride w:val="9"/>
    </w:lvlOverride>
  </w:num>
  <w:num w:numId="9">
    <w:abstractNumId w:val="2"/>
    <w:lvlOverride w:ilvl="0">
      <w:startOverride w:val="10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DA"/>
    <w:rsid w:val="003600B4"/>
    <w:rsid w:val="006C36DA"/>
    <w:rsid w:val="006D722A"/>
    <w:rsid w:val="00A51C35"/>
    <w:rsid w:val="00AC48DE"/>
    <w:rsid w:val="00AE2378"/>
    <w:rsid w:val="00B460F4"/>
    <w:rsid w:val="00BA0E61"/>
    <w:rsid w:val="00CD15BA"/>
    <w:rsid w:val="00E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A564"/>
  <w15:chartTrackingRefBased/>
  <w15:docId w15:val="{511862B2-0D2F-4E2A-846B-CDCAFEB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3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6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36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36D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A0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ED5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.krapkowice.pl/download/attachment/5/zalacznik-nr-1.doc" TargetMode="External"/><Relationship Id="rId5" Type="http://schemas.openxmlformats.org/officeDocument/2006/relationships/hyperlink" Target="https://prawo.vulcan.edu.pl/przegdok.asp?qdatprz=29-12-2021&amp;qplikid=4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Golusda</dc:creator>
  <cp:keywords/>
  <dc:description/>
  <cp:lastModifiedBy>Jacek Golusda</cp:lastModifiedBy>
  <cp:revision>1</cp:revision>
  <dcterms:created xsi:type="dcterms:W3CDTF">2021-12-29T11:23:00Z</dcterms:created>
  <dcterms:modified xsi:type="dcterms:W3CDTF">2021-12-29T12:34:00Z</dcterms:modified>
</cp:coreProperties>
</file>