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4BF" w:rsidRPr="000024BF" w:rsidRDefault="000024BF" w:rsidP="000024BF">
      <w:pPr>
        <w:shd w:val="clear" w:color="auto" w:fill="FFFFFF"/>
        <w:spacing w:after="18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28"/>
          <w:szCs w:val="28"/>
          <w:lang w:eastAsia="pl-PL"/>
        </w:rPr>
      </w:pPr>
      <w:r w:rsidRPr="000024BF">
        <w:rPr>
          <w:rFonts w:ascii="Arial" w:eastAsia="Times New Roman" w:hAnsi="Arial" w:cs="Arial"/>
          <w:b/>
          <w:bCs/>
          <w:color w:val="1B1B1B"/>
          <w:sz w:val="28"/>
          <w:szCs w:val="28"/>
          <w:lang w:eastAsia="pl-PL"/>
        </w:rPr>
        <w:t>Kalendarz roku szkolnego 2022/2023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"/>
        <w:gridCol w:w="5550"/>
        <w:gridCol w:w="3283"/>
      </w:tblGrid>
      <w:tr w:rsidR="000024BF" w:rsidRPr="000024BF" w:rsidTr="000024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4BF" w:rsidRPr="000024BF" w:rsidRDefault="000024BF" w:rsidP="0000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24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4BF" w:rsidRPr="000024BF" w:rsidRDefault="000024BF" w:rsidP="000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24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Rozpoczęcie zajęć dydaktyczno-wychowawczych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024BF" w:rsidRPr="000024BF" w:rsidRDefault="000024BF" w:rsidP="000024BF">
            <w:pPr>
              <w:spacing w:after="0" w:line="240" w:lineRule="auto"/>
              <w:textAlignment w:val="baseline"/>
              <w:outlineLvl w:val="3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pl-PL"/>
              </w:rPr>
            </w:pPr>
            <w:r w:rsidRPr="000024B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pl-PL"/>
              </w:rPr>
              <w:t>1 września 2022 r.</w:t>
            </w:r>
          </w:p>
          <w:p w:rsidR="000024BF" w:rsidRPr="000024BF" w:rsidRDefault="000024BF" w:rsidP="000024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24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</w:tr>
      <w:tr w:rsidR="000024BF" w:rsidRPr="000024BF" w:rsidTr="000024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4BF" w:rsidRPr="000024BF" w:rsidRDefault="000024BF" w:rsidP="0000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24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4BF" w:rsidRPr="000024BF" w:rsidRDefault="000024BF" w:rsidP="000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24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Zimowa przerwa świąteczna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024BF" w:rsidRPr="000024BF" w:rsidRDefault="000024BF" w:rsidP="000024BF">
            <w:pPr>
              <w:spacing w:after="0" w:line="240" w:lineRule="auto"/>
              <w:textAlignment w:val="baseline"/>
              <w:outlineLvl w:val="3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pl-PL"/>
              </w:rPr>
            </w:pPr>
            <w:r w:rsidRPr="000024B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pl-PL"/>
              </w:rPr>
              <w:t>23 - 31 grudnia 2022 r.</w:t>
            </w:r>
          </w:p>
          <w:p w:rsidR="000024BF" w:rsidRPr="000024BF" w:rsidRDefault="000024BF" w:rsidP="000024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24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</w:tr>
      <w:tr w:rsidR="000024BF" w:rsidRPr="000024BF" w:rsidTr="000024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4BF" w:rsidRPr="000024BF" w:rsidRDefault="000024BF" w:rsidP="0000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24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4BF" w:rsidRPr="000024BF" w:rsidRDefault="000024BF" w:rsidP="000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24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Ferie zimowe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024BF" w:rsidRPr="000024BF" w:rsidRDefault="000024BF" w:rsidP="000024BF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outlineLvl w:val="3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pl-PL"/>
              </w:rPr>
            </w:pPr>
            <w:r w:rsidRPr="000024B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pl-PL"/>
              </w:rPr>
              <w:t>16 - 29 stycznia 2023 r.</w:t>
            </w:r>
          </w:p>
          <w:p w:rsidR="000024BF" w:rsidRPr="000024BF" w:rsidRDefault="000024BF" w:rsidP="000024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24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lubelskie, łódzkie, podkarpackie, pomorskie, śląskie</w:t>
            </w:r>
          </w:p>
          <w:p w:rsidR="000024BF" w:rsidRPr="000024BF" w:rsidRDefault="000024BF" w:rsidP="000024BF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outlineLvl w:val="3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pl-PL"/>
              </w:rPr>
            </w:pPr>
            <w:r w:rsidRPr="000024B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pl-PL"/>
              </w:rPr>
              <w:t>23 stycznia – 5 lutego 2023 r.</w:t>
            </w:r>
          </w:p>
          <w:p w:rsidR="000024BF" w:rsidRPr="000024BF" w:rsidRDefault="000024BF" w:rsidP="000024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24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podlaskie, warmińsko-mazurskie</w:t>
            </w:r>
          </w:p>
          <w:p w:rsidR="000024BF" w:rsidRPr="000024BF" w:rsidRDefault="000024BF" w:rsidP="000024BF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outlineLvl w:val="3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pl-PL"/>
              </w:rPr>
            </w:pPr>
            <w:r w:rsidRPr="000024B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pl-PL"/>
              </w:rPr>
              <w:t>30 stycznia – 12 lutego 2023 r.</w:t>
            </w:r>
          </w:p>
          <w:p w:rsidR="000024BF" w:rsidRPr="000024BF" w:rsidRDefault="000024BF" w:rsidP="000024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24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kujawsko-pomorskie, lubuskie, małopolskie, świętokrzyskie, wielkopolskie</w:t>
            </w:r>
          </w:p>
          <w:p w:rsidR="000024BF" w:rsidRPr="000024BF" w:rsidRDefault="000024BF" w:rsidP="000024BF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outlineLvl w:val="3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pl-PL"/>
              </w:rPr>
            </w:pPr>
            <w:r w:rsidRPr="000024B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pl-PL"/>
              </w:rPr>
              <w:t>13 – 26 lutego 2023 r.</w:t>
            </w:r>
          </w:p>
          <w:p w:rsidR="000024BF" w:rsidRPr="000024BF" w:rsidRDefault="000024BF" w:rsidP="000024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24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dolnośląskie, mazowieckie, opolskie, zachodniopomorskie</w:t>
            </w:r>
          </w:p>
        </w:tc>
      </w:tr>
      <w:tr w:rsidR="000024BF" w:rsidRPr="000024BF" w:rsidTr="000024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4BF" w:rsidRPr="000024BF" w:rsidRDefault="000024BF" w:rsidP="0000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24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4BF" w:rsidRPr="000024BF" w:rsidRDefault="000024BF" w:rsidP="000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24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Wiosenna przerwa świąteczna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024BF" w:rsidRPr="000024BF" w:rsidRDefault="000024BF" w:rsidP="000024BF">
            <w:pPr>
              <w:spacing w:after="0" w:line="240" w:lineRule="auto"/>
              <w:textAlignment w:val="baseline"/>
              <w:outlineLvl w:val="3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pl-PL"/>
              </w:rPr>
            </w:pPr>
            <w:r w:rsidRPr="000024B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pl-PL"/>
              </w:rPr>
              <w:t>6 kwietnia – 11 kwietnia 2023 r.</w:t>
            </w:r>
          </w:p>
        </w:tc>
      </w:tr>
      <w:tr w:rsidR="000024BF" w:rsidRPr="000024BF" w:rsidTr="000024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4BF" w:rsidRPr="000024BF" w:rsidRDefault="000024BF" w:rsidP="0000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4BF" w:rsidRPr="000024BF" w:rsidRDefault="000024BF" w:rsidP="000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24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Zakończenie zajęć dydaktyczno-wychowawczych w klasach (semestrach) programowo najwyższych liceów ogólnokształcących, techników, branżowych szkół II stopnia oraz liceów ogólnokształcących dla dorosłych w których zajęcia dydaktyczno-wychowawcze rozpoczynają się w pierwszym powszednim dniu września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024BF" w:rsidRPr="000024BF" w:rsidRDefault="000024BF" w:rsidP="000024BF">
            <w:pPr>
              <w:spacing w:after="0" w:line="240" w:lineRule="auto"/>
              <w:textAlignment w:val="baseline"/>
              <w:outlineLvl w:val="3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pl-PL"/>
              </w:rPr>
            </w:pPr>
            <w:r w:rsidRPr="000024B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pl-PL"/>
              </w:rPr>
              <w:t>28 kwietnia 2023 r.</w:t>
            </w:r>
          </w:p>
          <w:p w:rsidR="000024BF" w:rsidRPr="000024BF" w:rsidRDefault="000024BF" w:rsidP="000024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24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</w:tr>
      <w:tr w:rsidR="000024BF" w:rsidRPr="000024BF" w:rsidTr="000024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4BF" w:rsidRPr="000024BF" w:rsidRDefault="000024BF" w:rsidP="0000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  <w:r w:rsidRPr="000024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4BF" w:rsidRPr="000024BF" w:rsidRDefault="000024BF" w:rsidP="000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24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Egzamin maturalny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024BF" w:rsidRPr="000024BF" w:rsidRDefault="000024BF" w:rsidP="000024BF">
            <w:pPr>
              <w:spacing w:after="0" w:line="240" w:lineRule="auto"/>
              <w:textAlignment w:val="baseline"/>
              <w:outlineLvl w:val="3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pl-PL"/>
              </w:rPr>
            </w:pPr>
            <w:r w:rsidRPr="000024B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pl-PL"/>
              </w:rPr>
              <w:t>Termin ustali dyrektor Centralnej Komisji Egzaminacyjnej</w:t>
            </w:r>
          </w:p>
        </w:tc>
      </w:tr>
      <w:tr w:rsidR="000024BF" w:rsidRPr="000024BF" w:rsidTr="000024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4BF" w:rsidRPr="000024BF" w:rsidRDefault="000024BF" w:rsidP="0000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Pr="000024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4BF" w:rsidRPr="000024BF" w:rsidRDefault="000024BF" w:rsidP="000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24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Egzamin zawodowy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024BF" w:rsidRPr="000024BF" w:rsidRDefault="000024BF" w:rsidP="000024BF">
            <w:pPr>
              <w:spacing w:after="0" w:line="240" w:lineRule="auto"/>
              <w:textAlignment w:val="baseline"/>
              <w:outlineLvl w:val="3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pl-PL"/>
              </w:rPr>
            </w:pPr>
            <w:r w:rsidRPr="000024B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pl-PL"/>
              </w:rPr>
              <w:t>Termin ustali dyrektor Centralnej Komisji Egzaminacyjnej</w:t>
            </w:r>
          </w:p>
          <w:p w:rsidR="000024BF" w:rsidRPr="000024BF" w:rsidRDefault="000024BF" w:rsidP="000024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24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hyperlink r:id="rId5" w:tgtFrame="_blank" w:history="1">
              <w:r w:rsidRPr="000024BF">
                <w:rPr>
                  <w:rFonts w:ascii="Times New Roman" w:eastAsia="Times New Roman" w:hAnsi="Times New Roman" w:cs="Times New Roman"/>
                  <w:color w:val="0052A5"/>
                  <w:sz w:val="24"/>
                  <w:szCs w:val="24"/>
                  <w:u w:val="single"/>
                  <w:lang w:eastAsia="pl-PL"/>
                </w:rPr>
                <w:t>https://cke.gov.pl/egzamin-zawodowy/</w:t>
              </w:r>
            </w:hyperlink>
            <w:r w:rsidRPr="000024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  <w:p w:rsidR="000024BF" w:rsidRPr="000024BF" w:rsidRDefault="000024BF" w:rsidP="000024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024BF" w:rsidRPr="000024BF" w:rsidTr="000024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4BF" w:rsidRPr="000024BF" w:rsidRDefault="000024BF" w:rsidP="0000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Pr="000024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4BF" w:rsidRPr="000024BF" w:rsidRDefault="000024BF" w:rsidP="000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24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Zakończenie zajęć dydaktyczno-wychowawczych w szkołach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024BF" w:rsidRPr="000024BF" w:rsidRDefault="000024BF" w:rsidP="000024BF">
            <w:pPr>
              <w:spacing w:after="0" w:line="240" w:lineRule="auto"/>
              <w:textAlignment w:val="baseline"/>
              <w:outlineLvl w:val="3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pl-PL"/>
              </w:rPr>
            </w:pPr>
            <w:r w:rsidRPr="000024B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pl-PL"/>
              </w:rPr>
              <w:t>23 czerwca 2023 r.</w:t>
            </w:r>
          </w:p>
          <w:p w:rsidR="000024BF" w:rsidRPr="000024BF" w:rsidRDefault="000024BF" w:rsidP="000024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024BF" w:rsidRPr="000024BF" w:rsidTr="000024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4BF" w:rsidRPr="000024BF" w:rsidRDefault="000024BF" w:rsidP="0000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Pr="000024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4BF" w:rsidRPr="000024BF" w:rsidRDefault="000024BF" w:rsidP="000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24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Ferie letnie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024BF" w:rsidRPr="000024BF" w:rsidRDefault="000024BF" w:rsidP="000024BF">
            <w:pPr>
              <w:spacing w:after="0" w:line="240" w:lineRule="auto"/>
              <w:textAlignment w:val="baseline"/>
              <w:outlineLvl w:val="3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pl-PL"/>
              </w:rPr>
            </w:pPr>
            <w:r w:rsidRPr="000024B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pl-PL"/>
              </w:rPr>
              <w:t>24 czerwca - 31 sierpnia 2023 r.</w:t>
            </w:r>
          </w:p>
          <w:p w:rsidR="000024BF" w:rsidRPr="000024BF" w:rsidRDefault="000024BF" w:rsidP="000024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24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</w:tr>
    </w:tbl>
    <w:p w:rsidR="006A674D" w:rsidRDefault="006A674D"/>
    <w:p w:rsidR="00AD3AFB" w:rsidRDefault="00AD3AFB">
      <w:r>
        <w:t>Dodatkowe dni wolne od zajęć dydaktycznych:</w:t>
      </w:r>
    </w:p>
    <w:p w:rsidR="00AD3AFB" w:rsidRDefault="00AD3AFB">
      <w:r>
        <w:t>31.10.2022, 2.11.2022</w:t>
      </w:r>
    </w:p>
    <w:p w:rsidR="00AD3AFB" w:rsidRDefault="00AD3AFB">
      <w:r>
        <w:t>2.01.2023, 4.05.2023, 5.05.2023, 8.05.2023, 9.06.2023</w:t>
      </w:r>
    </w:p>
    <w:sectPr w:rsidR="00AD3AFB" w:rsidSect="000024B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752F"/>
    <w:multiLevelType w:val="multilevel"/>
    <w:tmpl w:val="D5245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0024BF"/>
    <w:rsid w:val="000024BF"/>
    <w:rsid w:val="001E5C34"/>
    <w:rsid w:val="006A674D"/>
    <w:rsid w:val="00AD3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74D"/>
  </w:style>
  <w:style w:type="paragraph" w:styleId="Nagwek2">
    <w:name w:val="heading 2"/>
    <w:basedOn w:val="Normalny"/>
    <w:link w:val="Nagwek2Znak"/>
    <w:uiPriority w:val="9"/>
    <w:qFormat/>
    <w:rsid w:val="000024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0024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024B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024B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event-date">
    <w:name w:val="event-date"/>
    <w:basedOn w:val="Normalny"/>
    <w:rsid w:val="00002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02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024BF"/>
    <w:rPr>
      <w:b/>
      <w:bCs/>
    </w:rPr>
  </w:style>
  <w:style w:type="character" w:styleId="Uwydatnienie">
    <w:name w:val="Emphasis"/>
    <w:basedOn w:val="Domylnaczcionkaakapitu"/>
    <w:uiPriority w:val="20"/>
    <w:qFormat/>
    <w:rsid w:val="000024BF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0024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3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2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ke.gov.pl/egzamin-zawodow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Małgorzata</cp:lastModifiedBy>
  <cp:revision>2</cp:revision>
  <dcterms:created xsi:type="dcterms:W3CDTF">2022-09-12T07:12:00Z</dcterms:created>
  <dcterms:modified xsi:type="dcterms:W3CDTF">2022-09-22T06:37:00Z</dcterms:modified>
</cp:coreProperties>
</file>